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2" w:type="dxa"/>
        <w:tblLayout w:type="fixed"/>
        <w:tblLook w:val="04A0"/>
      </w:tblPr>
      <w:tblGrid>
        <w:gridCol w:w="5688"/>
        <w:gridCol w:w="5424"/>
      </w:tblGrid>
      <w:tr w:rsidR="00000A31" w:rsidTr="00BE43D3">
        <w:trPr>
          <w:trHeight w:val="530"/>
        </w:trPr>
        <w:tc>
          <w:tcPr>
            <w:tcW w:w="11112" w:type="dxa"/>
            <w:gridSpan w:val="2"/>
            <w:shd w:val="clear" w:color="auto" w:fill="5B9BD4"/>
          </w:tcPr>
          <w:p w:rsidR="00000A31" w:rsidRPr="00000A31" w:rsidRDefault="00000A31" w:rsidP="00000A31">
            <w:pPr>
              <w:jc w:val="center"/>
              <w:rPr>
                <w:rFonts w:ascii="Arial Black" w:hAnsi="Arial Black"/>
                <w:color w:val="5B9BD4"/>
                <w:sz w:val="32"/>
              </w:rPr>
            </w:pPr>
            <w:r w:rsidRPr="00000A31">
              <w:rPr>
                <w:rFonts w:ascii="Arial Black" w:hAnsi="Arial Black"/>
                <w:color w:val="FFFFFF" w:themeColor="background1"/>
                <w:sz w:val="72"/>
              </w:rPr>
              <w:t>ALABAMA PTA FOCUS DAY</w:t>
            </w:r>
          </w:p>
        </w:tc>
      </w:tr>
      <w:tr w:rsidR="00000A31" w:rsidTr="00BE43D3">
        <w:trPr>
          <w:trHeight w:val="4130"/>
        </w:trPr>
        <w:tc>
          <w:tcPr>
            <w:tcW w:w="5688" w:type="dxa"/>
          </w:tcPr>
          <w:p w:rsidR="00000A31" w:rsidRPr="00BE43D3" w:rsidRDefault="00000A31" w:rsidP="00000A31">
            <w:pPr>
              <w:rPr>
                <w:b/>
                <w:caps/>
                <w:color w:val="5B9BD4"/>
                <w:sz w:val="16"/>
              </w:rPr>
            </w:pPr>
          </w:p>
          <w:p w:rsidR="00000A31" w:rsidRPr="00000A31" w:rsidRDefault="00000A31" w:rsidP="00CE2E09">
            <w:pPr>
              <w:jc w:val="center"/>
              <w:rPr>
                <w:b/>
                <w:caps/>
                <w:color w:val="5B9BD4"/>
                <w:sz w:val="52"/>
              </w:rPr>
            </w:pPr>
            <w:r w:rsidRPr="006152B1">
              <w:rPr>
                <w:b/>
                <w:caps/>
                <w:color w:val="5B9BD4"/>
                <w:sz w:val="52"/>
              </w:rPr>
              <w:t>ADVOCACY IN ACTION</w:t>
            </w:r>
            <w:r w:rsidR="00CE2E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6445" cy="2087245"/>
                  <wp:effectExtent l="0" t="0" r="8255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047" b="6335"/>
                          <a:stretch/>
                        </pic:blipFill>
                        <pic:spPr bwMode="auto">
                          <a:xfrm>
                            <a:off x="0" y="0"/>
                            <a:ext cx="3306445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</w:tcPr>
          <w:p w:rsidR="00000A31" w:rsidRPr="00BE43D3" w:rsidRDefault="00000A31" w:rsidP="00000A31">
            <w:pPr>
              <w:jc w:val="center"/>
              <w:rPr>
                <w:rFonts w:ascii="Arial Black" w:hAnsi="Arial Black"/>
                <w:color w:val="5B9BD4"/>
              </w:rPr>
            </w:pPr>
          </w:p>
          <w:p w:rsidR="00000A31" w:rsidRDefault="00E80819" w:rsidP="00000A3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TUESDAY, MARCH 10</w:t>
            </w:r>
            <w:r w:rsidR="00000A31" w:rsidRPr="00BE43D3">
              <w:rPr>
                <w:rFonts w:ascii="Arial Black" w:hAnsi="Arial Black"/>
                <w:sz w:val="32"/>
              </w:rPr>
              <w:t>, 2015</w:t>
            </w:r>
          </w:p>
          <w:p w:rsidR="00BE43D3" w:rsidRPr="00A4501B" w:rsidRDefault="00BE43D3" w:rsidP="00000A31">
            <w:pPr>
              <w:jc w:val="center"/>
              <w:rPr>
                <w:rFonts w:ascii="Arial Black" w:hAnsi="Arial Black"/>
                <w:sz w:val="14"/>
              </w:rPr>
            </w:pPr>
          </w:p>
          <w:p w:rsidR="00BE43D3" w:rsidRPr="00BE43D3" w:rsidRDefault="00BE43D3" w:rsidP="00000A31">
            <w:pPr>
              <w:jc w:val="center"/>
              <w:rPr>
                <w:rFonts w:ascii="Arial Black" w:hAnsi="Arial Black"/>
                <w:color w:val="5B9BD4"/>
                <w:sz w:val="32"/>
              </w:rPr>
            </w:pPr>
            <w:r w:rsidRPr="00BE43D3">
              <w:rPr>
                <w:rFonts w:ascii="Arial Black" w:hAnsi="Arial Black"/>
                <w:color w:val="5B9BD4"/>
                <w:sz w:val="32"/>
              </w:rPr>
              <w:t>TOP PRIORITIES</w:t>
            </w:r>
          </w:p>
          <w:p w:rsidR="00BE43D3" w:rsidRPr="00A4501B" w:rsidRDefault="00BE43D3" w:rsidP="00000A31">
            <w:pPr>
              <w:jc w:val="center"/>
              <w:rPr>
                <w:rFonts w:ascii="Arial Black" w:hAnsi="Arial Black"/>
                <w:sz w:val="16"/>
              </w:rPr>
            </w:pPr>
          </w:p>
          <w:p w:rsidR="00BE43D3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43D3">
              <w:rPr>
                <w:rFonts w:ascii="Arial" w:hAnsi="Arial" w:cs="Arial"/>
                <w:sz w:val="20"/>
                <w:szCs w:val="20"/>
              </w:rPr>
              <w:t>Adequate Funding for Education</w:t>
            </w:r>
          </w:p>
          <w:p w:rsidR="00A4501B" w:rsidRPr="00A4501B" w:rsidRDefault="00A4501B" w:rsidP="00A4501B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  <w:p w:rsidR="00BE43D3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43D3">
              <w:rPr>
                <w:rFonts w:ascii="Arial" w:hAnsi="Arial" w:cs="Arial"/>
                <w:sz w:val="20"/>
                <w:szCs w:val="20"/>
              </w:rPr>
              <w:t>Support Alabama College and Career Readiness Program</w:t>
            </w:r>
          </w:p>
          <w:p w:rsidR="00A4501B" w:rsidRPr="00A4501B" w:rsidRDefault="00A4501B" w:rsidP="00A4501B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  <w:p w:rsidR="00BE43D3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CF60B2">
              <w:rPr>
                <w:rFonts w:ascii="Arial" w:hAnsi="Arial" w:cs="Arial"/>
                <w:sz w:val="20"/>
                <w:szCs w:val="20"/>
              </w:rPr>
              <w:t>F</w:t>
            </w:r>
            <w:r w:rsidRPr="00BE43D3">
              <w:rPr>
                <w:rFonts w:ascii="Arial" w:hAnsi="Arial" w:cs="Arial"/>
                <w:sz w:val="20"/>
                <w:szCs w:val="20"/>
              </w:rPr>
              <w:t xml:space="preserve">unding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E43D3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43D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A4501B" w:rsidRPr="00A4501B" w:rsidRDefault="00A4501B" w:rsidP="00A4501B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  <w:p w:rsidR="00BE43D3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E43D3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CF60B2">
              <w:rPr>
                <w:rFonts w:ascii="Arial" w:hAnsi="Arial" w:cs="Arial"/>
                <w:sz w:val="20"/>
                <w:szCs w:val="20"/>
              </w:rPr>
              <w:t>A</w:t>
            </w:r>
            <w:r w:rsidRPr="00BE43D3">
              <w:rPr>
                <w:rFonts w:ascii="Arial" w:hAnsi="Arial" w:cs="Arial"/>
                <w:sz w:val="20"/>
                <w:szCs w:val="20"/>
              </w:rPr>
              <w:t xml:space="preserve">ccess to </w:t>
            </w:r>
            <w:r w:rsidR="00CF60B2">
              <w:rPr>
                <w:rFonts w:ascii="Arial" w:hAnsi="Arial" w:cs="Arial"/>
                <w:sz w:val="20"/>
                <w:szCs w:val="20"/>
              </w:rPr>
              <w:t>H</w:t>
            </w:r>
            <w:r w:rsidRPr="00BE43D3">
              <w:rPr>
                <w:rFonts w:ascii="Arial" w:hAnsi="Arial" w:cs="Arial"/>
                <w:sz w:val="20"/>
                <w:szCs w:val="20"/>
              </w:rPr>
              <w:t xml:space="preserve">igher </w:t>
            </w:r>
            <w:r w:rsidR="00CF60B2">
              <w:rPr>
                <w:rFonts w:ascii="Arial" w:hAnsi="Arial" w:cs="Arial"/>
                <w:sz w:val="20"/>
                <w:szCs w:val="20"/>
              </w:rPr>
              <w:t>E</w:t>
            </w:r>
            <w:r w:rsidRPr="00BE43D3">
              <w:rPr>
                <w:rFonts w:ascii="Arial" w:hAnsi="Arial" w:cs="Arial"/>
                <w:sz w:val="20"/>
                <w:szCs w:val="20"/>
              </w:rPr>
              <w:t>ducation</w:t>
            </w:r>
          </w:p>
          <w:p w:rsidR="00A4501B" w:rsidRPr="00A4501B" w:rsidRDefault="00A4501B" w:rsidP="00A4501B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  <w:p w:rsidR="00BE43D3" w:rsidRPr="00A4501B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Style w:val="A4"/>
                <w:rFonts w:ascii="Arial" w:hAnsi="Arial" w:cs="Arial"/>
                <w:color w:val="auto"/>
                <w:sz w:val="20"/>
                <w:szCs w:val="20"/>
              </w:rPr>
            </w:pPr>
            <w:r w:rsidRPr="00BE43D3">
              <w:rPr>
                <w:rStyle w:val="A4"/>
                <w:rFonts w:ascii="Arial" w:hAnsi="Arial" w:cs="Arial"/>
                <w:sz w:val="20"/>
                <w:szCs w:val="20"/>
              </w:rPr>
              <w:t xml:space="preserve">Access, Equity &amp; Opportunity for Students with Disabilities and Special Needs </w:t>
            </w:r>
          </w:p>
          <w:p w:rsidR="00A4501B" w:rsidRPr="00A4501B" w:rsidRDefault="00A4501B" w:rsidP="00A4501B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  <w:p w:rsidR="00BE43D3" w:rsidRPr="00BE43D3" w:rsidRDefault="00BE43D3" w:rsidP="00BE43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BE43D3">
              <w:rPr>
                <w:rStyle w:val="A4"/>
                <w:rFonts w:ascii="Arial" w:hAnsi="Arial" w:cs="Arial"/>
                <w:sz w:val="20"/>
                <w:szCs w:val="20"/>
              </w:rPr>
              <w:t>Closing Opportunity Gaps</w:t>
            </w:r>
          </w:p>
        </w:tc>
      </w:tr>
      <w:tr w:rsidR="00000A31" w:rsidTr="00BE43D3">
        <w:trPr>
          <w:trHeight w:val="170"/>
        </w:trPr>
        <w:tc>
          <w:tcPr>
            <w:tcW w:w="11112" w:type="dxa"/>
            <w:gridSpan w:val="2"/>
            <w:shd w:val="clear" w:color="auto" w:fill="5B9BD4"/>
          </w:tcPr>
          <w:p w:rsidR="00000A31" w:rsidRPr="00000A31" w:rsidRDefault="00000A31" w:rsidP="00000A31">
            <w:pPr>
              <w:jc w:val="center"/>
              <w:rPr>
                <w:rFonts w:ascii="Arial Black" w:hAnsi="Arial Black"/>
                <w:sz w:val="10"/>
              </w:rPr>
            </w:pPr>
          </w:p>
        </w:tc>
      </w:tr>
      <w:tr w:rsidR="00000A31" w:rsidTr="00BE43D3">
        <w:trPr>
          <w:trHeight w:val="170"/>
        </w:trPr>
        <w:tc>
          <w:tcPr>
            <w:tcW w:w="11112" w:type="dxa"/>
            <w:gridSpan w:val="2"/>
            <w:shd w:val="clear" w:color="auto" w:fill="auto"/>
          </w:tcPr>
          <w:p w:rsidR="00000A31" w:rsidRPr="00000A31" w:rsidRDefault="00000A31" w:rsidP="00000A31">
            <w:pPr>
              <w:autoSpaceDE w:val="0"/>
              <w:autoSpaceDN w:val="0"/>
              <w:adjustRightInd w:val="0"/>
              <w:ind w:left="1982" w:right="1919"/>
              <w:jc w:val="center"/>
              <w:rPr>
                <w:rFonts w:ascii="Arial Black" w:hAnsi="Arial Black" w:cs="Arial Black"/>
                <w:color w:val="000000" w:themeColor="text1"/>
                <w:sz w:val="40"/>
                <w:szCs w:val="48"/>
              </w:rPr>
            </w:pP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z w:val="40"/>
                <w:szCs w:val="48"/>
              </w:rPr>
              <w:t>Our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pacing w:val="-9"/>
                <w:sz w:val="40"/>
                <w:szCs w:val="48"/>
              </w:rPr>
              <w:t xml:space="preserve"> 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z w:val="40"/>
                <w:szCs w:val="48"/>
              </w:rPr>
              <w:t>kids,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pacing w:val="-13"/>
                <w:sz w:val="40"/>
                <w:szCs w:val="48"/>
              </w:rPr>
              <w:t xml:space="preserve"> 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z w:val="40"/>
                <w:szCs w:val="48"/>
              </w:rPr>
              <w:t>their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pacing w:val="-12"/>
                <w:sz w:val="40"/>
                <w:szCs w:val="48"/>
              </w:rPr>
              <w:t xml:space="preserve"> 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z w:val="40"/>
                <w:szCs w:val="48"/>
              </w:rPr>
              <w:t>fu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pacing w:val="1"/>
                <w:sz w:val="40"/>
                <w:szCs w:val="48"/>
              </w:rPr>
              <w:t>t</w:t>
            </w:r>
            <w:r w:rsidRPr="00000A31">
              <w:rPr>
                <w:rFonts w:ascii="Arial Black" w:hAnsi="Arial Black" w:cs="Arial Black"/>
                <w:b/>
                <w:bCs/>
                <w:color w:val="000000" w:themeColor="text1"/>
                <w:sz w:val="40"/>
                <w:szCs w:val="48"/>
              </w:rPr>
              <w:t>ure!</w:t>
            </w:r>
          </w:p>
          <w:p w:rsidR="00000A31" w:rsidRPr="00000A31" w:rsidRDefault="00000A31" w:rsidP="00000A31">
            <w:pPr>
              <w:autoSpaceDE w:val="0"/>
              <w:autoSpaceDN w:val="0"/>
              <w:adjustRightInd w:val="0"/>
              <w:ind w:left="112" w:right="-20"/>
              <w:jc w:val="center"/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36"/>
              </w:rPr>
            </w:pPr>
            <w:r w:rsidRPr="00000A31">
              <w:rPr>
                <w:rFonts w:ascii="Calibri" w:hAnsi="Calibri" w:cs="Calibri"/>
                <w:b/>
                <w:color w:val="000000" w:themeColor="text1"/>
                <w:sz w:val="28"/>
                <w:szCs w:val="36"/>
              </w:rPr>
              <w:t>OUR</w:t>
            </w:r>
            <w:r w:rsidRPr="00000A31">
              <w:rPr>
                <w:rFonts w:ascii="Calibri" w:hAnsi="Calibri" w:cs="Calibri"/>
                <w:b/>
                <w:color w:val="000000" w:themeColor="text1"/>
                <w:spacing w:val="-7"/>
                <w:sz w:val="28"/>
                <w:szCs w:val="36"/>
              </w:rPr>
              <w:t xml:space="preserve"> </w:t>
            </w:r>
            <w:r w:rsidRPr="00000A31">
              <w:rPr>
                <w:rFonts w:ascii="Calibri" w:hAnsi="Calibri" w:cs="Calibri"/>
                <w:b/>
                <w:color w:val="000000" w:themeColor="text1"/>
                <w:sz w:val="28"/>
                <w:szCs w:val="36"/>
              </w:rPr>
              <w:t>MISSION:</w:t>
            </w:r>
          </w:p>
          <w:p w:rsidR="00000A31" w:rsidRDefault="00000A31" w:rsidP="00000A31">
            <w:pPr>
              <w:autoSpaceDE w:val="0"/>
              <w:autoSpaceDN w:val="0"/>
              <w:adjustRightInd w:val="0"/>
              <w:ind w:left="112" w:right="-20"/>
              <w:jc w:val="center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000A31">
              <w:rPr>
                <w:i/>
                <w:color w:val="000000"/>
                <w:sz w:val="28"/>
                <w:szCs w:val="20"/>
                <w:shd w:val="clear" w:color="auto" w:fill="FFFFFF"/>
              </w:rPr>
              <w:t>To make every child’s potential a reality by engaging and empowering</w:t>
            </w:r>
          </w:p>
          <w:p w:rsidR="00000A31" w:rsidRPr="00000A31" w:rsidRDefault="00000A31" w:rsidP="00000A31">
            <w:pPr>
              <w:autoSpaceDE w:val="0"/>
              <w:autoSpaceDN w:val="0"/>
              <w:adjustRightInd w:val="0"/>
              <w:ind w:left="112" w:right="-20"/>
              <w:jc w:val="center"/>
              <w:rPr>
                <w:i/>
                <w:color w:val="000000" w:themeColor="text1"/>
                <w:sz w:val="18"/>
              </w:rPr>
            </w:pPr>
            <w:r w:rsidRPr="00000A31">
              <w:rPr>
                <w:i/>
                <w:color w:val="000000"/>
                <w:sz w:val="28"/>
                <w:szCs w:val="20"/>
                <w:shd w:val="clear" w:color="auto" w:fill="FFFFFF"/>
              </w:rPr>
              <w:t>families and communities to advocate for all children.</w:t>
            </w:r>
          </w:p>
          <w:p w:rsidR="00000A31" w:rsidRPr="00000A31" w:rsidRDefault="00000A31" w:rsidP="00000A31">
            <w:pPr>
              <w:jc w:val="center"/>
              <w:rPr>
                <w:rFonts w:ascii="Arial Black" w:hAnsi="Arial Black"/>
                <w:sz w:val="10"/>
              </w:rPr>
            </w:pPr>
          </w:p>
        </w:tc>
      </w:tr>
    </w:tbl>
    <w:p w:rsidR="00000A31" w:rsidRPr="00000A31" w:rsidRDefault="00000A31" w:rsidP="00000A31">
      <w:pPr>
        <w:spacing w:after="0" w:line="240" w:lineRule="auto"/>
        <w:rPr>
          <w:b/>
          <w:caps/>
          <w:color w:val="5B9BD4"/>
          <w:sz w:val="20"/>
        </w:rPr>
      </w:pPr>
    </w:p>
    <w:p w:rsidR="006152B1" w:rsidRDefault="006152B1" w:rsidP="00C77256">
      <w:pPr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4698"/>
      </w:tblGrid>
      <w:tr w:rsidR="00C25A8B" w:rsidTr="00F72BF5">
        <w:trPr>
          <w:trHeight w:val="548"/>
        </w:trPr>
        <w:tc>
          <w:tcPr>
            <w:tcW w:w="6318" w:type="dxa"/>
            <w:vAlign w:val="center"/>
          </w:tcPr>
          <w:p w:rsidR="00C25A8B" w:rsidRPr="00447785" w:rsidRDefault="00C25A8B" w:rsidP="005A37C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Dear</w:t>
            </w:r>
            <w:r w:rsidR="001247BF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C25A8B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sz w:val="18"/>
                <w:szCs w:val="20"/>
              </w:rPr>
              <w:t>My Contact Information</w:t>
            </w:r>
          </w:p>
        </w:tc>
      </w:tr>
      <w:tr w:rsidR="00447785" w:rsidTr="00F72BF5">
        <w:trPr>
          <w:trHeight w:val="350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447785" w:rsidTr="00F72BF5">
        <w:trPr>
          <w:trHeight w:val="350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Name</w:t>
            </w:r>
          </w:p>
        </w:tc>
      </w:tr>
      <w:tr w:rsidR="00447785" w:rsidTr="00F72BF5">
        <w:trPr>
          <w:trHeight w:val="359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447785" w:rsidTr="00F72BF5">
        <w:trPr>
          <w:trHeight w:val="341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Address</w:t>
            </w:r>
          </w:p>
        </w:tc>
      </w:tr>
      <w:tr w:rsidR="00447785" w:rsidTr="00F72BF5">
        <w:trPr>
          <w:trHeight w:val="359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447785" w:rsidTr="00F72BF5">
        <w:trPr>
          <w:trHeight w:val="341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City</w:t>
            </w:r>
          </w:p>
        </w:tc>
      </w:tr>
      <w:tr w:rsidR="00447785" w:rsidTr="00F72BF5">
        <w:trPr>
          <w:trHeight w:val="359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447785" w:rsidTr="00F72BF5">
        <w:trPr>
          <w:trHeight w:val="359"/>
        </w:trPr>
        <w:tc>
          <w:tcPr>
            <w:tcW w:w="6318" w:type="dxa"/>
          </w:tcPr>
          <w:p w:rsidR="00447785" w:rsidRPr="00447785" w:rsidRDefault="00447785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447785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Phone</w:t>
            </w:r>
          </w:p>
        </w:tc>
      </w:tr>
      <w:tr w:rsidR="00C25A8B" w:rsidTr="00F72BF5">
        <w:trPr>
          <w:trHeight w:val="359"/>
        </w:trPr>
        <w:tc>
          <w:tcPr>
            <w:tcW w:w="6318" w:type="dxa"/>
          </w:tcPr>
          <w:p w:rsidR="00C25A8B" w:rsidRPr="00447785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C25A8B" w:rsidTr="00F72BF5">
        <w:trPr>
          <w:trHeight w:val="359"/>
        </w:trPr>
        <w:tc>
          <w:tcPr>
            <w:tcW w:w="6318" w:type="dxa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Email</w:t>
            </w:r>
          </w:p>
        </w:tc>
      </w:tr>
      <w:tr w:rsidR="00C25A8B" w:rsidTr="00F72BF5">
        <w:trPr>
          <w:trHeight w:val="339"/>
        </w:trPr>
        <w:tc>
          <w:tcPr>
            <w:tcW w:w="6318" w:type="dxa"/>
            <w:vMerge w:val="restart"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77638</wp:posOffset>
                  </wp:positionH>
                  <wp:positionV relativeFrom="paragraph">
                    <wp:posOffset>81293</wp:posOffset>
                  </wp:positionV>
                  <wp:extent cx="1180022" cy="672860"/>
                  <wp:effectExtent l="19050" t="0" r="1078" b="0"/>
                  <wp:wrapNone/>
                  <wp:docPr id="3" name="Picture 72" descr="Alabama 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labama P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72" t="14887" b="12542"/>
                          <a:stretch/>
                        </pic:blipFill>
                        <pic:spPr bwMode="auto">
                          <a:xfrm>
                            <a:off x="0" y="0"/>
                            <a:ext cx="1180022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25A8B" w:rsidRPr="00C109B7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25A8B" w:rsidRDefault="00C25A8B" w:rsidP="00447785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sz w:val="28"/>
              </w:rPr>
              <w:t xml:space="preserve"> </w:t>
            </w:r>
            <w:r w:rsidRPr="00A4501B">
              <w:rPr>
                <w:rFonts w:ascii="Arial Black" w:hAnsi="Arial Black"/>
                <w:sz w:val="28"/>
              </w:rPr>
              <w:t>Thank you for serving us!</w:t>
            </w:r>
          </w:p>
          <w:p w:rsidR="00C25A8B" w:rsidRDefault="00C25A8B" w:rsidP="00447785">
            <w:pPr>
              <w:rPr>
                <w:rFonts w:ascii="Arial Black" w:hAnsi="Arial Black"/>
                <w:sz w:val="16"/>
              </w:rPr>
            </w:pPr>
          </w:p>
          <w:p w:rsidR="00C25A8B" w:rsidRPr="00C109B7" w:rsidRDefault="00C25A8B" w:rsidP="00447785">
            <w:pPr>
              <w:rPr>
                <w:rFonts w:ascii="Arial Black" w:hAnsi="Arial Black"/>
                <w:sz w:val="16"/>
              </w:rPr>
            </w:pPr>
          </w:p>
          <w:p w:rsidR="00C25A8B" w:rsidRDefault="00C25A8B" w:rsidP="00447785">
            <w:pPr>
              <w:rPr>
                <w:rFonts w:ascii="Arial" w:hAnsi="Arial" w:cs="Arial"/>
                <w:b/>
                <w:sz w:val="16"/>
              </w:rPr>
            </w:pPr>
          </w:p>
          <w:p w:rsidR="00C25A8B" w:rsidRPr="001247BF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1247BF">
              <w:rPr>
                <w:rFonts w:ascii="Arial Narrow" w:hAnsi="Arial Narrow" w:cs="Arial"/>
                <w:b/>
                <w:i/>
                <w:sz w:val="18"/>
              </w:rPr>
              <w:t>Please plan to attend the PTA Legislative Advocacy Day on March 18, 2015 in Montgomery.  For more information, contact our ALPTA President Becky Vansant at 334-8342501 or Andrea Rogers Price, VP of Legislative a</w:t>
            </w:r>
            <w:bookmarkStart w:id="0" w:name="_GoBack"/>
            <w:bookmarkEnd w:id="0"/>
            <w:r w:rsidRPr="001247BF">
              <w:rPr>
                <w:rFonts w:ascii="Arial Narrow" w:hAnsi="Arial Narrow" w:cs="Arial"/>
                <w:b/>
                <w:i/>
                <w:sz w:val="18"/>
              </w:rPr>
              <w:t>nd Advocacy at 334-833-2817.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C25A8B" w:rsidTr="00F72BF5">
        <w:trPr>
          <w:trHeight w:val="337"/>
        </w:trPr>
        <w:tc>
          <w:tcPr>
            <w:tcW w:w="6318" w:type="dxa"/>
            <w:vMerge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School District</w:t>
            </w:r>
          </w:p>
        </w:tc>
      </w:tr>
      <w:tr w:rsidR="00C25A8B" w:rsidTr="00F72BF5">
        <w:trPr>
          <w:trHeight w:val="337"/>
        </w:trPr>
        <w:tc>
          <w:tcPr>
            <w:tcW w:w="6318" w:type="dxa"/>
            <w:vMerge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C25A8B" w:rsidTr="00F72BF5">
        <w:trPr>
          <w:trHeight w:val="337"/>
        </w:trPr>
        <w:tc>
          <w:tcPr>
            <w:tcW w:w="6318" w:type="dxa"/>
            <w:vMerge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PTA Name</w:t>
            </w:r>
          </w:p>
        </w:tc>
      </w:tr>
      <w:tr w:rsidR="00C25A8B" w:rsidTr="00F72BF5">
        <w:trPr>
          <w:trHeight w:val="337"/>
        </w:trPr>
        <w:tc>
          <w:tcPr>
            <w:tcW w:w="6318" w:type="dxa"/>
            <w:vMerge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</w:tc>
      </w:tr>
      <w:tr w:rsidR="00C25A8B" w:rsidTr="00F72BF5">
        <w:trPr>
          <w:trHeight w:val="337"/>
        </w:trPr>
        <w:tc>
          <w:tcPr>
            <w:tcW w:w="6318" w:type="dxa"/>
            <w:vMerge/>
          </w:tcPr>
          <w:p w:rsidR="00C25A8B" w:rsidRDefault="00C25A8B" w:rsidP="0044778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C25A8B" w:rsidRPr="00C25A8B" w:rsidRDefault="00C25A8B" w:rsidP="00BE43D3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i/>
                <w:sz w:val="18"/>
                <w:szCs w:val="20"/>
              </w:rPr>
            </w:pPr>
            <w:r w:rsidRPr="00C25A8B">
              <w:rPr>
                <w:rFonts w:ascii="Arial Narrow" w:hAnsi="Arial Narrow" w:cs="Times New Roman"/>
                <w:b/>
                <w:i/>
                <w:sz w:val="16"/>
                <w:szCs w:val="20"/>
              </w:rPr>
              <w:t>Legislative District (If known)</w:t>
            </w:r>
          </w:p>
        </w:tc>
      </w:tr>
    </w:tbl>
    <w:p w:rsidR="00BE43D3" w:rsidRDefault="00BE43D3" w:rsidP="00A4501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6AA6" w:rsidRDefault="00606AA6" w:rsidP="00A4501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Pr="00000A31" w:rsidRDefault="00606AA6" w:rsidP="00606AA6">
      <w:pPr>
        <w:spacing w:after="0" w:line="240" w:lineRule="auto"/>
        <w:rPr>
          <w:b/>
          <w:caps/>
          <w:color w:val="5B9BD4"/>
          <w:sz w:val="20"/>
        </w:rPr>
      </w:pPr>
    </w:p>
    <w:p w:rsidR="00606AA6" w:rsidRDefault="00606AA6" w:rsidP="00606AA6">
      <w:pPr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606AA6" w:rsidTr="00606AA6">
        <w:trPr>
          <w:trHeight w:val="6268"/>
        </w:trPr>
        <w:tc>
          <w:tcPr>
            <w:tcW w:w="11016" w:type="dxa"/>
          </w:tcPr>
          <w:p w:rsidR="00606AA6" w:rsidRPr="00447785" w:rsidRDefault="00606AA6" w:rsidP="00606AA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1270</wp:posOffset>
                  </wp:positionV>
                  <wp:extent cx="1176655" cy="672465"/>
                  <wp:effectExtent l="19050" t="0" r="4445" b="0"/>
                  <wp:wrapNone/>
                  <wp:docPr id="12" name="Picture 72" descr="Alabama 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labama P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72" t="14887" b="12542"/>
                          <a:stretch/>
                        </pic:blipFill>
                        <pic:spPr bwMode="auto">
                          <a:xfrm>
                            <a:off x="0" y="0"/>
                            <a:ext cx="117665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6AA6" w:rsidRPr="00C109B7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>______________________________________</w:t>
            </w: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>______________________________________</w:t>
            </w: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>______________________________________</w:t>
            </w: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606AA6" w:rsidRDefault="00606AA6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_________________________________________________________</w:t>
            </w:r>
          </w:p>
          <w:p w:rsidR="00B8183F" w:rsidRDefault="00B8183F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</w:t>
            </w:r>
          </w:p>
          <w:p w:rsidR="00B8183F" w:rsidRDefault="00B8183F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_________________________________________________________</w:t>
            </w:r>
          </w:p>
          <w:p w:rsidR="00B8183F" w:rsidRDefault="00B8183F" w:rsidP="00606AA6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</w:p>
          <w:p w:rsidR="00B8183F" w:rsidRDefault="00B8183F" w:rsidP="00B8183F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_________________________________________________________</w:t>
            </w:r>
          </w:p>
          <w:p w:rsidR="00B8183F" w:rsidRDefault="00B8183F" w:rsidP="00B8183F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</w:t>
            </w:r>
          </w:p>
          <w:p w:rsidR="00B8183F" w:rsidRPr="00C25A8B" w:rsidRDefault="00B8183F" w:rsidP="00B8183F">
            <w:pPr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_________________________________________________________</w:t>
            </w:r>
          </w:p>
        </w:tc>
      </w:tr>
    </w:tbl>
    <w:p w:rsidR="00606AA6" w:rsidRDefault="00606AA6" w:rsidP="00606AA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6AA6" w:rsidRDefault="00606AA6" w:rsidP="00A4501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606AA6" w:rsidSect="00C772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75" w:rsidRDefault="00053875" w:rsidP="00C109B7">
      <w:pPr>
        <w:spacing w:after="0" w:line="240" w:lineRule="auto"/>
      </w:pPr>
      <w:r>
        <w:separator/>
      </w:r>
    </w:p>
  </w:endnote>
  <w:endnote w:type="continuationSeparator" w:id="0">
    <w:p w:rsidR="00053875" w:rsidRDefault="00053875" w:rsidP="00C1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75" w:rsidRDefault="00053875" w:rsidP="00C109B7">
      <w:pPr>
        <w:spacing w:after="0" w:line="240" w:lineRule="auto"/>
      </w:pPr>
      <w:r>
        <w:separator/>
      </w:r>
    </w:p>
  </w:footnote>
  <w:footnote w:type="continuationSeparator" w:id="0">
    <w:p w:rsidR="00053875" w:rsidRDefault="00053875" w:rsidP="00C1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462"/>
    <w:multiLevelType w:val="hybridMultilevel"/>
    <w:tmpl w:val="E5A6A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6A3"/>
    <w:multiLevelType w:val="hybridMultilevel"/>
    <w:tmpl w:val="B0C0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5874"/>
    <w:multiLevelType w:val="hybridMultilevel"/>
    <w:tmpl w:val="5B228312"/>
    <w:lvl w:ilvl="0" w:tplc="B3A8E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81A78"/>
    <w:multiLevelType w:val="hybridMultilevel"/>
    <w:tmpl w:val="6980D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56"/>
    <w:rsid w:val="00000A31"/>
    <w:rsid w:val="00053875"/>
    <w:rsid w:val="001247BF"/>
    <w:rsid w:val="00333CB6"/>
    <w:rsid w:val="00447785"/>
    <w:rsid w:val="005A37CC"/>
    <w:rsid w:val="005E7A6F"/>
    <w:rsid w:val="00606AA6"/>
    <w:rsid w:val="006152B1"/>
    <w:rsid w:val="00617DD3"/>
    <w:rsid w:val="00A4501B"/>
    <w:rsid w:val="00B8183F"/>
    <w:rsid w:val="00BA0B06"/>
    <w:rsid w:val="00BE43D3"/>
    <w:rsid w:val="00C06794"/>
    <w:rsid w:val="00C109B7"/>
    <w:rsid w:val="00C17A2F"/>
    <w:rsid w:val="00C25A8B"/>
    <w:rsid w:val="00C77256"/>
    <w:rsid w:val="00CA469D"/>
    <w:rsid w:val="00CE2E09"/>
    <w:rsid w:val="00CF60B2"/>
    <w:rsid w:val="00E61562"/>
    <w:rsid w:val="00E80819"/>
    <w:rsid w:val="00F7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3D3"/>
    <w:pPr>
      <w:ind w:left="720"/>
      <w:contextualSpacing/>
    </w:pPr>
  </w:style>
  <w:style w:type="paragraph" w:customStyle="1" w:styleId="Default">
    <w:name w:val="Default"/>
    <w:rsid w:val="00BE4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43D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E43D3"/>
    <w:rPr>
      <w:rFonts w:cs="Calibri"/>
      <w:color w:val="221E1F"/>
      <w:sz w:val="18"/>
      <w:szCs w:val="18"/>
    </w:rPr>
  </w:style>
  <w:style w:type="character" w:customStyle="1" w:styleId="A2">
    <w:name w:val="A2"/>
    <w:uiPriority w:val="99"/>
    <w:rsid w:val="00BE43D3"/>
    <w:rPr>
      <w:rFonts w:cs="Calibri"/>
      <w:color w:val="221E1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B7"/>
  </w:style>
  <w:style w:type="paragraph" w:styleId="Footer">
    <w:name w:val="footer"/>
    <w:basedOn w:val="Normal"/>
    <w:link w:val="FooterChar"/>
    <w:uiPriority w:val="99"/>
    <w:unhideWhenUsed/>
    <w:rsid w:val="00C1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3D3"/>
    <w:pPr>
      <w:ind w:left="720"/>
      <w:contextualSpacing/>
    </w:pPr>
  </w:style>
  <w:style w:type="paragraph" w:customStyle="1" w:styleId="Default">
    <w:name w:val="Default"/>
    <w:rsid w:val="00BE4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43D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E43D3"/>
    <w:rPr>
      <w:rFonts w:cs="Calibri"/>
      <w:color w:val="221E1F"/>
      <w:sz w:val="18"/>
      <w:szCs w:val="18"/>
    </w:rPr>
  </w:style>
  <w:style w:type="character" w:customStyle="1" w:styleId="A2">
    <w:name w:val="A2"/>
    <w:uiPriority w:val="99"/>
    <w:rsid w:val="00BE43D3"/>
    <w:rPr>
      <w:rFonts w:cs="Calibri"/>
      <w:color w:val="221E1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B7"/>
  </w:style>
  <w:style w:type="paragraph" w:styleId="Footer">
    <w:name w:val="footer"/>
    <w:basedOn w:val="Normal"/>
    <w:link w:val="FooterChar"/>
    <w:uiPriority w:val="99"/>
    <w:unhideWhenUsed/>
    <w:rsid w:val="00C1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837B-07B4-43BC-A6C3-E4F5F6C5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Andrea R.</dc:creator>
  <cp:lastModifiedBy>-z-wzakn-abz.nt</cp:lastModifiedBy>
  <cp:revision>7</cp:revision>
  <cp:lastPrinted>2015-01-23T16:08:00Z</cp:lastPrinted>
  <dcterms:created xsi:type="dcterms:W3CDTF">2015-03-03T05:32:00Z</dcterms:created>
  <dcterms:modified xsi:type="dcterms:W3CDTF">2015-03-03T05:44:00Z</dcterms:modified>
</cp:coreProperties>
</file>